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E4" w:rsidRPr="00672E8B" w:rsidRDefault="00CD23E4" w:rsidP="00CD2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</w:rPr>
      </w:pPr>
      <w:r w:rsidRPr="00672E8B">
        <w:rPr>
          <w:rFonts w:cstheme="minorHAnsi"/>
          <w:b/>
          <w:bCs/>
        </w:rPr>
        <w:t>Toulon Public Library District Board of Trustees Meeting</w:t>
      </w:r>
      <w:r>
        <w:rPr>
          <w:rFonts w:cstheme="minorHAnsi"/>
          <w:b/>
          <w:bCs/>
        </w:rPr>
        <w:t xml:space="preserve">                                                                                  May 8, 2023</w:t>
      </w:r>
    </w:p>
    <w:p w:rsidR="00CD23E4" w:rsidRPr="00672E8B" w:rsidRDefault="00CD23E4" w:rsidP="00CD2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</w:rPr>
      </w:pPr>
      <w:r w:rsidRPr="00672E8B">
        <w:rPr>
          <w:rFonts w:cstheme="minorHAnsi"/>
          <w:b/>
          <w:bCs/>
        </w:rPr>
        <w:tab/>
      </w:r>
    </w:p>
    <w:p w:rsidR="00CD23E4" w:rsidRPr="00FF2743" w:rsidRDefault="00CD23E4" w:rsidP="00CD2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672E8B">
        <w:rPr>
          <w:rFonts w:cstheme="minorHAnsi"/>
        </w:rPr>
        <w:t>The meeting of the Toulon Public Library District Board of Trustees was called to order at 7:</w:t>
      </w:r>
      <w:r>
        <w:rPr>
          <w:rFonts w:cstheme="minorHAnsi"/>
        </w:rPr>
        <w:t xml:space="preserve"> p.m. </w:t>
      </w:r>
      <w:r w:rsidRPr="00672E8B">
        <w:rPr>
          <w:rFonts w:cstheme="minorHAnsi"/>
        </w:rPr>
        <w:t xml:space="preserve"> </w:t>
      </w:r>
      <w:r>
        <w:rPr>
          <w:rFonts w:cstheme="minorHAnsi"/>
        </w:rPr>
        <w:t xml:space="preserve">Jan Curry, </w:t>
      </w:r>
      <w:r w:rsidRPr="00672E8B">
        <w:rPr>
          <w:rFonts w:cstheme="minorHAnsi"/>
        </w:rPr>
        <w:t>C</w:t>
      </w:r>
      <w:r>
        <w:rPr>
          <w:rFonts w:cstheme="minorHAnsi"/>
        </w:rPr>
        <w:t xml:space="preserve">heryl Hurst Jennifer </w:t>
      </w:r>
      <w:proofErr w:type="spellStart"/>
      <w:r>
        <w:rPr>
          <w:rFonts w:cstheme="minorHAnsi"/>
        </w:rPr>
        <w:t>Nutzhorn</w:t>
      </w:r>
      <w:proofErr w:type="spellEnd"/>
      <w:r>
        <w:rPr>
          <w:rFonts w:cstheme="minorHAnsi"/>
        </w:rPr>
        <w:t xml:space="preserve">, Mark Wilson, </w:t>
      </w:r>
      <w:r w:rsidRPr="00672E8B">
        <w:rPr>
          <w:rFonts w:cstheme="minorHAnsi"/>
        </w:rPr>
        <w:t xml:space="preserve">and Director Michael Baumann were present.  </w:t>
      </w:r>
      <w:r>
        <w:rPr>
          <w:rFonts w:cstheme="minorHAnsi"/>
        </w:rPr>
        <w:t xml:space="preserve">Pat Brown, </w:t>
      </w:r>
      <w:r w:rsidRPr="00672E8B">
        <w:rPr>
          <w:rFonts w:cstheme="minorHAnsi"/>
        </w:rPr>
        <w:t>Roberta Cinnamon</w:t>
      </w:r>
      <w:r>
        <w:rPr>
          <w:rFonts w:cstheme="minorHAnsi"/>
        </w:rPr>
        <w:t>, and Ma</w:t>
      </w:r>
      <w:r w:rsidR="002B5F2F">
        <w:rPr>
          <w:rFonts w:cstheme="minorHAnsi"/>
        </w:rPr>
        <w:t xml:space="preserve">ry Hawk were absent. </w:t>
      </w:r>
      <w:bookmarkStart w:id="0" w:name="_GoBack"/>
      <w:bookmarkEnd w:id="0"/>
    </w:p>
    <w:p w:rsidR="00CD23E4" w:rsidRPr="00672E8B" w:rsidRDefault="00CD23E4" w:rsidP="00CD2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</w:rPr>
      </w:pPr>
    </w:p>
    <w:p w:rsidR="00CD23E4" w:rsidRPr="00672E8B" w:rsidRDefault="00CD23E4" w:rsidP="00CD2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theme="minorHAnsi"/>
        </w:rPr>
      </w:pPr>
      <w:r w:rsidRPr="00672E8B">
        <w:rPr>
          <w:rFonts w:cstheme="minorHAnsi"/>
          <w:b/>
        </w:rPr>
        <w:t xml:space="preserve">Approval of Agenda </w:t>
      </w:r>
      <w:r w:rsidRPr="00672E8B">
        <w:rPr>
          <w:rFonts w:cstheme="minorHAnsi"/>
        </w:rPr>
        <w:tab/>
        <w:t xml:space="preserve">                                                                                                                                                          </w:t>
      </w:r>
      <w:r>
        <w:rPr>
          <w:rFonts w:cstheme="minorHAnsi"/>
        </w:rPr>
        <w:t xml:space="preserve">         Janet Curry </w:t>
      </w:r>
      <w:r w:rsidRPr="00672E8B">
        <w:rPr>
          <w:rFonts w:cstheme="minorHAnsi"/>
        </w:rPr>
        <w:t>made a</w:t>
      </w:r>
      <w:r>
        <w:rPr>
          <w:rFonts w:cstheme="minorHAnsi"/>
        </w:rPr>
        <w:t xml:space="preserve"> motion to approve the agenda.  Cheryl Hurst </w:t>
      </w:r>
      <w:r w:rsidRPr="00672E8B">
        <w:rPr>
          <w:rFonts w:cstheme="minorHAnsi"/>
        </w:rPr>
        <w:t>seconded the motion; motion approved unanimously.</w:t>
      </w:r>
      <w:r>
        <w:rPr>
          <w:rFonts w:cstheme="minorHAnsi"/>
        </w:rPr>
        <w:t xml:space="preserve">  There were no public comments.</w:t>
      </w:r>
    </w:p>
    <w:p w:rsidR="00CD23E4" w:rsidRPr="00672E8B" w:rsidRDefault="00CD23E4" w:rsidP="00CD2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"/>
        </w:rPr>
      </w:pPr>
      <w:r w:rsidRPr="00672E8B">
        <w:rPr>
          <w:rFonts w:cstheme="minorHAnsi"/>
          <w:b/>
          <w:bCs/>
          <w:kern w:val="2"/>
        </w:rPr>
        <w:t>REPORTS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kern w:val="2"/>
        </w:rPr>
      </w:pPr>
      <w:r w:rsidRPr="00672E8B">
        <w:rPr>
          <w:rFonts w:cstheme="minorHAnsi"/>
          <w:b/>
          <w:bCs/>
          <w:kern w:val="2"/>
        </w:rPr>
        <w:t>Secretary</w:t>
      </w:r>
      <w:r>
        <w:rPr>
          <w:rFonts w:cstheme="minorHAnsi"/>
          <w:b/>
          <w:bCs/>
          <w:kern w:val="2"/>
        </w:rPr>
        <w:t xml:space="preserve"> / </w:t>
      </w:r>
      <w:r w:rsidRPr="00672E8B">
        <w:rPr>
          <w:rFonts w:cstheme="minorHAnsi"/>
          <w:b/>
          <w:kern w:val="2"/>
        </w:rPr>
        <w:t>Corresponden</w:t>
      </w:r>
      <w:r>
        <w:rPr>
          <w:rFonts w:cstheme="minorHAnsi"/>
          <w:b/>
          <w:kern w:val="2"/>
        </w:rPr>
        <w:t>ce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2"/>
        </w:rPr>
      </w:pPr>
      <w:r>
        <w:rPr>
          <w:rFonts w:cstheme="minorHAnsi"/>
          <w:kern w:val="2"/>
        </w:rPr>
        <w:t xml:space="preserve">Jennifer </w:t>
      </w:r>
      <w:proofErr w:type="spellStart"/>
      <w:r>
        <w:rPr>
          <w:rFonts w:cstheme="minorHAnsi"/>
          <w:kern w:val="2"/>
        </w:rPr>
        <w:t>Nutzhorn</w:t>
      </w:r>
      <w:proofErr w:type="spellEnd"/>
      <w:r>
        <w:rPr>
          <w:rFonts w:cstheme="minorHAnsi"/>
          <w:kern w:val="2"/>
        </w:rPr>
        <w:t xml:space="preserve"> </w:t>
      </w:r>
      <w:r w:rsidRPr="00672E8B">
        <w:rPr>
          <w:rFonts w:cstheme="minorHAnsi"/>
          <w:kern w:val="2"/>
        </w:rPr>
        <w:t>made a motion to approve the secr</w:t>
      </w:r>
      <w:r>
        <w:rPr>
          <w:rFonts w:cstheme="minorHAnsi"/>
          <w:kern w:val="2"/>
        </w:rPr>
        <w:t>etary’s report from the April 10</w:t>
      </w:r>
      <w:r w:rsidRPr="00672E8B">
        <w:rPr>
          <w:rFonts w:cstheme="minorHAnsi"/>
          <w:kern w:val="2"/>
        </w:rPr>
        <w:t>,</w:t>
      </w:r>
      <w:r w:rsidRPr="00672E8B">
        <w:rPr>
          <w:rFonts w:cstheme="minorHAnsi"/>
          <w:kern w:val="2"/>
          <w:vertAlign w:val="superscript"/>
        </w:rPr>
        <w:t xml:space="preserve"> </w:t>
      </w:r>
      <w:r>
        <w:rPr>
          <w:rFonts w:cstheme="minorHAnsi"/>
          <w:kern w:val="2"/>
        </w:rPr>
        <w:t>2023 meeting with a correction of the year (2022</w:t>
      </w:r>
      <w:r w:rsidRPr="00CA24B9">
        <w:rPr>
          <w:rFonts w:cstheme="minorHAnsi"/>
          <w:kern w:val="2"/>
        </w:rPr>
        <w:sym w:font="Wingdings" w:char="F0E0"/>
      </w:r>
      <w:r>
        <w:rPr>
          <w:rFonts w:cstheme="minorHAnsi"/>
          <w:kern w:val="2"/>
        </w:rPr>
        <w:t xml:space="preserve">2023). Janet Curry seconded the </w:t>
      </w:r>
      <w:r w:rsidRPr="00DC3D6D">
        <w:rPr>
          <w:rFonts w:cstheme="minorHAnsi"/>
          <w:kern w:val="2"/>
        </w:rPr>
        <w:t>motion</w:t>
      </w:r>
      <w:proofErr w:type="gramStart"/>
      <w:r w:rsidRPr="00DC3D6D">
        <w:rPr>
          <w:rFonts w:cstheme="minorHAnsi"/>
          <w:kern w:val="2"/>
        </w:rPr>
        <w:t>;</w:t>
      </w:r>
      <w:r>
        <w:rPr>
          <w:rFonts w:cstheme="minorHAnsi"/>
          <w:kern w:val="2"/>
        </w:rPr>
        <w:t xml:space="preserve">  </w:t>
      </w:r>
      <w:r w:rsidRPr="00DC3D6D">
        <w:rPr>
          <w:rFonts w:cstheme="minorHAnsi"/>
          <w:kern w:val="2"/>
        </w:rPr>
        <w:t>motion</w:t>
      </w:r>
      <w:proofErr w:type="gramEnd"/>
      <w:r>
        <w:rPr>
          <w:rFonts w:cstheme="minorHAnsi"/>
          <w:kern w:val="2"/>
        </w:rPr>
        <w:t xml:space="preserve"> </w:t>
      </w:r>
      <w:r w:rsidRPr="00DC3D6D">
        <w:rPr>
          <w:rFonts w:cstheme="minorHAnsi"/>
        </w:rPr>
        <w:t xml:space="preserve">approved </w:t>
      </w:r>
      <w:r>
        <w:rPr>
          <w:rFonts w:cstheme="minorHAnsi"/>
          <w:kern w:val="2"/>
        </w:rPr>
        <w:t xml:space="preserve">unanimously.  </w:t>
      </w:r>
    </w:p>
    <w:p w:rsidR="00CD23E4" w:rsidRPr="00672E8B" w:rsidRDefault="00CD23E4" w:rsidP="00CD23E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2"/>
        </w:rPr>
      </w:pPr>
    </w:p>
    <w:p w:rsidR="00CD23E4" w:rsidRPr="00672E8B" w:rsidRDefault="00CD23E4" w:rsidP="00CD23E4">
      <w:pPr>
        <w:widowControl w:val="0"/>
        <w:autoSpaceDE w:val="0"/>
        <w:autoSpaceDN w:val="0"/>
        <w:adjustRightInd w:val="0"/>
        <w:spacing w:after="0"/>
        <w:rPr>
          <w:rFonts w:cstheme="minorHAnsi"/>
          <w:bCs/>
          <w:kern w:val="2"/>
        </w:rPr>
      </w:pPr>
      <w:r w:rsidRPr="00672E8B">
        <w:rPr>
          <w:rFonts w:cstheme="minorHAnsi"/>
          <w:b/>
          <w:bCs/>
          <w:kern w:val="2"/>
        </w:rPr>
        <w:t xml:space="preserve">Treasurer                                                                                                                                                                                                                       </w:t>
      </w:r>
      <w:r w:rsidRPr="00672E8B">
        <w:rPr>
          <w:rFonts w:cstheme="minorHAnsi"/>
          <w:bCs/>
          <w:kern w:val="2"/>
        </w:rPr>
        <w:t xml:space="preserve"> </w:t>
      </w:r>
    </w:p>
    <w:p w:rsidR="00CD23E4" w:rsidRPr="00672E8B" w:rsidRDefault="00CD23E4" w:rsidP="00CD23E4">
      <w:pPr>
        <w:widowControl w:val="0"/>
        <w:autoSpaceDE w:val="0"/>
        <w:autoSpaceDN w:val="0"/>
        <w:adjustRightInd w:val="0"/>
        <w:spacing w:after="0"/>
        <w:rPr>
          <w:rFonts w:cstheme="minorHAnsi"/>
          <w:kern w:val="2"/>
        </w:rPr>
      </w:pPr>
      <w:r>
        <w:rPr>
          <w:rFonts w:cstheme="minorHAnsi"/>
          <w:kern w:val="2"/>
        </w:rPr>
        <w:t xml:space="preserve"> Cheryl Hurst </w:t>
      </w:r>
      <w:r w:rsidRPr="00672E8B">
        <w:rPr>
          <w:rFonts w:cstheme="minorHAnsi"/>
          <w:kern w:val="2"/>
        </w:rPr>
        <w:t xml:space="preserve">made a motion to approve the treasurer’s report and pay the bills. </w:t>
      </w:r>
      <w:r>
        <w:rPr>
          <w:rFonts w:cstheme="minorHAnsi"/>
          <w:kern w:val="2"/>
        </w:rPr>
        <w:t xml:space="preserve"> Jennifer </w:t>
      </w:r>
      <w:proofErr w:type="spellStart"/>
      <w:r>
        <w:rPr>
          <w:rFonts w:cstheme="minorHAnsi"/>
          <w:kern w:val="2"/>
        </w:rPr>
        <w:t>Nutzhorn</w:t>
      </w:r>
      <w:proofErr w:type="spellEnd"/>
      <w:r>
        <w:rPr>
          <w:rFonts w:cstheme="minorHAnsi"/>
          <w:kern w:val="2"/>
        </w:rPr>
        <w:t xml:space="preserve"> seconded the motion; motion </w:t>
      </w:r>
      <w:r w:rsidRPr="00672E8B">
        <w:rPr>
          <w:rFonts w:cstheme="minorHAnsi"/>
        </w:rPr>
        <w:t>approved</w:t>
      </w:r>
      <w:r w:rsidRPr="00672E8B">
        <w:rPr>
          <w:rFonts w:cstheme="minorHAnsi"/>
          <w:kern w:val="2"/>
        </w:rPr>
        <w:t xml:space="preserve"> </w:t>
      </w:r>
      <w:r>
        <w:rPr>
          <w:rFonts w:cstheme="minorHAnsi"/>
          <w:kern w:val="2"/>
        </w:rPr>
        <w:t>unanimously</w:t>
      </w:r>
      <w:r w:rsidRPr="00672E8B">
        <w:rPr>
          <w:rFonts w:cstheme="minorHAnsi"/>
          <w:kern w:val="2"/>
        </w:rPr>
        <w:t xml:space="preserve"> with a roll call vote.</w:t>
      </w:r>
      <w:r>
        <w:rPr>
          <w:rFonts w:cstheme="minorHAnsi"/>
          <w:kern w:val="2"/>
        </w:rPr>
        <w:t xml:space="preserve"> </w:t>
      </w:r>
    </w:p>
    <w:p w:rsidR="00CD23E4" w:rsidRPr="00672E8B" w:rsidRDefault="00CD23E4" w:rsidP="00CD23E4">
      <w:pPr>
        <w:widowControl w:val="0"/>
        <w:autoSpaceDE w:val="0"/>
        <w:autoSpaceDN w:val="0"/>
        <w:adjustRightInd w:val="0"/>
        <w:spacing w:after="0"/>
        <w:rPr>
          <w:rFonts w:cstheme="minorHAnsi"/>
          <w:kern w:val="2"/>
        </w:rPr>
      </w:pP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kern w:val="2"/>
        </w:rPr>
      </w:pPr>
      <w:r w:rsidRPr="00672E8B">
        <w:rPr>
          <w:rFonts w:cstheme="minorHAnsi"/>
          <w:b/>
          <w:bCs/>
          <w:kern w:val="2"/>
        </w:rPr>
        <w:t xml:space="preserve">Director   </w:t>
      </w:r>
    </w:p>
    <w:p w:rsidR="00CD23E4" w:rsidRPr="00672E8B" w:rsidRDefault="00CD23E4" w:rsidP="00CD23E4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kern w:val="2"/>
        </w:rPr>
      </w:pPr>
      <w:r>
        <w:rPr>
          <w:rFonts w:cstheme="minorHAnsi"/>
          <w:kern w:val="2"/>
        </w:rPr>
        <w:t>Janet Curry</w:t>
      </w:r>
      <w:r w:rsidR="002979AA">
        <w:rPr>
          <w:rFonts w:cstheme="minorHAnsi"/>
          <w:kern w:val="2"/>
        </w:rPr>
        <w:t xml:space="preserve"> </w:t>
      </w:r>
      <w:r w:rsidRPr="00672E8B">
        <w:rPr>
          <w:rFonts w:cstheme="minorHAnsi"/>
          <w:kern w:val="2"/>
        </w:rPr>
        <w:t>made a motion to approve the</w:t>
      </w:r>
      <w:r>
        <w:rPr>
          <w:rFonts w:cstheme="minorHAnsi"/>
          <w:kern w:val="2"/>
        </w:rPr>
        <w:t xml:space="preserve"> director’s report.  Cheryl Hurst seconded the motion; motion approved unanimously.</w:t>
      </w:r>
      <w:r w:rsidRPr="00672E8B">
        <w:rPr>
          <w:rFonts w:cstheme="minorHAnsi"/>
          <w:b/>
          <w:bCs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D23E4" w:rsidRPr="00981625" w:rsidRDefault="00CD23E4" w:rsidP="00CD23E4">
      <w:pPr>
        <w:spacing w:after="0"/>
        <w:rPr>
          <w:rFonts w:cstheme="minorHAnsi"/>
          <w:bCs/>
          <w:kern w:val="2"/>
        </w:rPr>
      </w:pPr>
    </w:p>
    <w:p w:rsidR="00CD23E4" w:rsidRDefault="00CD23E4" w:rsidP="00CD23E4">
      <w:pPr>
        <w:spacing w:after="0"/>
        <w:rPr>
          <w:rFonts w:cstheme="minorHAnsi"/>
          <w:b/>
          <w:bCs/>
          <w:kern w:val="2"/>
        </w:rPr>
      </w:pPr>
      <w:r w:rsidRPr="00672E8B">
        <w:rPr>
          <w:rFonts w:cstheme="minorHAnsi"/>
          <w:b/>
          <w:bCs/>
          <w:kern w:val="2"/>
        </w:rPr>
        <w:t>UNFINISHED BUSINESS</w:t>
      </w:r>
    </w:p>
    <w:p w:rsidR="00CD23E4" w:rsidRDefault="00CD23E4" w:rsidP="00CD23E4">
      <w:pPr>
        <w:spacing w:after="0"/>
        <w:rPr>
          <w:rFonts w:eastAsia="Arial" w:cstheme="minorHAnsi"/>
        </w:rPr>
      </w:pPr>
      <w:r w:rsidRPr="00672E8B">
        <w:rPr>
          <w:rFonts w:cstheme="minorHAnsi"/>
          <w:bCs/>
          <w:kern w:val="2"/>
        </w:rPr>
        <w:tab/>
        <w:t xml:space="preserve"> </w:t>
      </w:r>
    </w:p>
    <w:p w:rsidR="00CD23E4" w:rsidRPr="00356141" w:rsidRDefault="00CD23E4" w:rsidP="00CD23E4">
      <w:pPr>
        <w:spacing w:after="0"/>
        <w:rPr>
          <w:rFonts w:eastAsia="Arial" w:cstheme="minorHAnsi"/>
        </w:rPr>
      </w:pPr>
      <w:r w:rsidRPr="00672E8B">
        <w:rPr>
          <w:rFonts w:cstheme="minorHAnsi"/>
          <w:b/>
          <w:bCs/>
          <w:kern w:val="2"/>
        </w:rPr>
        <w:t>NEW BUSINESS</w:t>
      </w:r>
    </w:p>
    <w:p w:rsidR="00CD23E4" w:rsidRPr="00A00789" w:rsidRDefault="00CD23E4" w:rsidP="00CD23E4">
      <w:pPr>
        <w:widowControl w:val="0"/>
        <w:autoSpaceDE w:val="0"/>
        <w:autoSpaceDN w:val="0"/>
        <w:adjustRightInd w:val="0"/>
        <w:spacing w:after="0"/>
      </w:pPr>
      <w:r>
        <w:rPr>
          <w:b/>
        </w:rPr>
        <w:t xml:space="preserve">First meeting of Decennial Committee: </w:t>
      </w:r>
      <w:r w:rsidRPr="00A00789">
        <w:t>Discussion was held and community members for the committee were identified.</w:t>
      </w:r>
      <w:r w:rsidR="002979AA" w:rsidRPr="00A00789">
        <w:t xml:space="preserve"> Al Curry, Jeff Hurst, and Rebecca </w:t>
      </w:r>
      <w:proofErr w:type="spellStart"/>
      <w:r w:rsidR="002979AA" w:rsidRPr="00A00789">
        <w:t>Nutzhorn</w:t>
      </w:r>
      <w:proofErr w:type="spellEnd"/>
      <w:r w:rsidR="002979AA" w:rsidRPr="00A00789">
        <w:t xml:space="preserve"> were identified to join the committee.</w:t>
      </w:r>
      <w:r w:rsidRPr="00A00789">
        <w:t xml:space="preserve"> They and the board will be given a survey to complete ahead of the second meeting</w:t>
      </w:r>
      <w:r w:rsidR="002979AA" w:rsidRPr="00A00789">
        <w:t xml:space="preserve"> to be scheduled in the fall</w:t>
      </w:r>
      <w:r w:rsidRPr="00A00789">
        <w:t xml:space="preserve">. </w:t>
      </w:r>
    </w:p>
    <w:p w:rsidR="00CD23E4" w:rsidRPr="00A00789" w:rsidRDefault="00CD23E4" w:rsidP="00CD23E4">
      <w:pPr>
        <w:widowControl w:val="0"/>
        <w:autoSpaceDE w:val="0"/>
        <w:autoSpaceDN w:val="0"/>
        <w:adjustRightInd w:val="0"/>
        <w:spacing w:after="0"/>
      </w:pP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Non-Resident Fee Card: 2023 Fee Minimum $275.00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</w:pPr>
      <w:r>
        <w:t>Cheryl Hurst made a motion to approve the 2023 non-resident fee card minimum $275.00.  Janet Curry seconded the motion; motion approved unanimously with a roll call vote.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</w:pP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New Library Logo and Sign Proposal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</w:pPr>
      <w:r>
        <w:t xml:space="preserve">Jennifer </w:t>
      </w:r>
      <w:proofErr w:type="spellStart"/>
      <w:r>
        <w:t>Nutzhorn</w:t>
      </w:r>
      <w:proofErr w:type="spellEnd"/>
      <w:r>
        <w:t xml:space="preserve"> made a motion to approve the new logo design and sign proposal from </w:t>
      </w:r>
      <w:proofErr w:type="spellStart"/>
      <w:r>
        <w:t>Joupperi</w:t>
      </w:r>
      <w:proofErr w:type="spellEnd"/>
      <w:r>
        <w:t xml:space="preserve"> Design pending TIF funds approval.   Cheryl Hurst seconded the motion; motion approved unanimously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</w:pPr>
      <w:proofErr w:type="gramStart"/>
      <w:r>
        <w:t>with</w:t>
      </w:r>
      <w:proofErr w:type="gramEnd"/>
      <w:r>
        <w:t xml:space="preserve"> a roll call vote.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</w:pP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23-24 Working Budget/Wages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</w:pPr>
      <w:r>
        <w:t>Janet Curry made a motion to approve the 23-24 Working Budget/Wages.  Cheryl Hurst seconded the motion; motion approved unanimously with a roll call vote.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lastRenderedPageBreak/>
        <w:t>FY2023 Auditor Contract Irwin Co. Kewanee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</w:pPr>
      <w:r>
        <w:t xml:space="preserve">Jennifer </w:t>
      </w:r>
      <w:proofErr w:type="spellStart"/>
      <w:r>
        <w:t>Nutzhorn</w:t>
      </w:r>
      <w:proofErr w:type="spellEnd"/>
      <w:r>
        <w:t xml:space="preserve"> made a motion to approve the FY2023 Auditor Contract with Irwin Co. Kewanee.   Janet Curry seconded the motion; motion approved unanimously</w:t>
      </w:r>
      <w:r w:rsidR="002979AA">
        <w:t xml:space="preserve"> </w:t>
      </w:r>
      <w:r>
        <w:t>with a roll call vote.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Close Memorial Checking #488437 merge $500.91 into Memorial Savings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</w:pPr>
      <w:r>
        <w:t xml:space="preserve">Cheryl Hurst made a motion to approve closing Memorial Checking #488437 and merge $500.91 into Memorial Savings.   Jennifer </w:t>
      </w:r>
      <w:proofErr w:type="spellStart"/>
      <w:r>
        <w:t>Nutzhorn</w:t>
      </w:r>
      <w:proofErr w:type="spellEnd"/>
      <w:r>
        <w:t xml:space="preserve"> seconded the motion; motion approved unanimously with a roll call vote.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</w:pP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Close Regular Savings #78490 Merge $121.84 into Building Savings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</w:pPr>
      <w:r>
        <w:t>Janet Curry made a motion to approve closing Regular Savings#78490 and merge $121.84 into Building Savings.   Cheryl Hurst seconded the motion</w:t>
      </w:r>
      <w:proofErr w:type="gramStart"/>
      <w:r>
        <w:t>;  motion</w:t>
      </w:r>
      <w:proofErr w:type="gramEnd"/>
      <w:r>
        <w:t xml:space="preserve"> approved unanimously with a roll call vote.</w:t>
      </w:r>
    </w:p>
    <w:p w:rsidR="00CD23E4" w:rsidRDefault="00CD23E4" w:rsidP="00CD23E4">
      <w:pPr>
        <w:widowControl w:val="0"/>
        <w:autoSpaceDE w:val="0"/>
        <w:autoSpaceDN w:val="0"/>
        <w:adjustRightInd w:val="0"/>
        <w:spacing w:after="0"/>
      </w:pPr>
    </w:p>
    <w:p w:rsidR="00CD23E4" w:rsidRPr="00672E8B" w:rsidRDefault="00CD23E4" w:rsidP="00CD23E4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672E8B">
        <w:rPr>
          <w:rFonts w:cstheme="minorHAnsi"/>
          <w:b/>
        </w:rPr>
        <w:t>ADJOURNMENT</w:t>
      </w:r>
    </w:p>
    <w:p w:rsidR="00CD23E4" w:rsidRPr="00672E8B" w:rsidRDefault="00CD23E4" w:rsidP="00CD23E4">
      <w:pPr>
        <w:spacing w:after="0"/>
        <w:rPr>
          <w:rFonts w:cstheme="minorHAnsi"/>
        </w:rPr>
      </w:pPr>
      <w:r>
        <w:rPr>
          <w:rFonts w:cstheme="minorHAnsi"/>
        </w:rPr>
        <w:t xml:space="preserve"> Jennifer </w:t>
      </w:r>
      <w:proofErr w:type="spellStart"/>
      <w:r>
        <w:rPr>
          <w:rFonts w:cstheme="minorHAnsi"/>
        </w:rPr>
        <w:t>Nutzhorn</w:t>
      </w:r>
      <w:proofErr w:type="spellEnd"/>
      <w:r>
        <w:rPr>
          <w:rFonts w:cstheme="minorHAnsi"/>
        </w:rPr>
        <w:t xml:space="preserve"> </w:t>
      </w:r>
      <w:r w:rsidRPr="00672E8B">
        <w:rPr>
          <w:rFonts w:cstheme="minorHAnsi"/>
        </w:rPr>
        <w:t>made a mot</w:t>
      </w:r>
      <w:r>
        <w:rPr>
          <w:rFonts w:cstheme="minorHAnsi"/>
        </w:rPr>
        <w:t xml:space="preserve">ion to adjourn the meeting.  Janet Curry </w:t>
      </w:r>
      <w:r w:rsidRPr="00672E8B">
        <w:rPr>
          <w:rFonts w:cstheme="minorHAnsi"/>
        </w:rPr>
        <w:t>secon</w:t>
      </w:r>
      <w:r>
        <w:rPr>
          <w:rFonts w:cstheme="minorHAnsi"/>
        </w:rPr>
        <w:t>ded the motion; motion approved unanimously.  The meeting was adjourned at 7</w:t>
      </w:r>
      <w:r w:rsidRPr="00672E8B">
        <w:rPr>
          <w:rFonts w:cstheme="minorHAnsi"/>
        </w:rPr>
        <w:t>:</w:t>
      </w:r>
      <w:r w:rsidR="002B5F2F">
        <w:rPr>
          <w:rFonts w:cstheme="minorHAnsi"/>
        </w:rPr>
        <w:t>45</w:t>
      </w:r>
      <w:r>
        <w:rPr>
          <w:rFonts w:cstheme="minorHAnsi"/>
        </w:rPr>
        <w:t xml:space="preserve"> p.m</w:t>
      </w:r>
      <w:r w:rsidRPr="00672E8B">
        <w:rPr>
          <w:rFonts w:cstheme="minorHAnsi"/>
        </w:rPr>
        <w:t xml:space="preserve">.  </w:t>
      </w:r>
    </w:p>
    <w:p w:rsidR="00CD23E4" w:rsidRPr="00672E8B" w:rsidRDefault="00CD23E4" w:rsidP="00CD23E4">
      <w:pPr>
        <w:spacing w:after="0"/>
        <w:rPr>
          <w:rFonts w:cstheme="minorHAnsi"/>
        </w:rPr>
      </w:pPr>
    </w:p>
    <w:p w:rsidR="00CD23E4" w:rsidRDefault="00CD23E4" w:rsidP="00CD23E4">
      <w:pPr>
        <w:spacing w:after="0"/>
        <w:rPr>
          <w:rFonts w:cstheme="minorHAnsi"/>
        </w:rPr>
      </w:pPr>
      <w:r w:rsidRPr="00672E8B">
        <w:rPr>
          <w:rFonts w:cstheme="minorHAnsi"/>
        </w:rPr>
        <w:t>The date for the next regular</w:t>
      </w:r>
      <w:r>
        <w:rPr>
          <w:rFonts w:cstheme="minorHAnsi"/>
        </w:rPr>
        <w:t xml:space="preserve"> meeting is Monday, June 12, 2023 at 7:00 p.m.</w:t>
      </w:r>
    </w:p>
    <w:p w:rsidR="00CD23E4" w:rsidRDefault="00CD23E4" w:rsidP="00CD23E4">
      <w:pPr>
        <w:spacing w:after="0"/>
        <w:rPr>
          <w:rFonts w:cstheme="minorHAnsi"/>
        </w:rPr>
      </w:pPr>
    </w:p>
    <w:p w:rsidR="00CD23E4" w:rsidRDefault="00CD23E4" w:rsidP="00CD23E4">
      <w:pPr>
        <w:spacing w:after="0"/>
        <w:rPr>
          <w:rFonts w:cstheme="minorHAnsi"/>
        </w:rPr>
      </w:pPr>
      <w:r w:rsidRPr="00672E8B">
        <w:rPr>
          <w:rFonts w:cstheme="minorHAnsi"/>
        </w:rPr>
        <w:t>Respectfully submitted,</w:t>
      </w:r>
    </w:p>
    <w:p w:rsidR="00CD23E4" w:rsidRDefault="00CD23E4" w:rsidP="00CD23E4">
      <w:pPr>
        <w:spacing w:after="0"/>
        <w:rPr>
          <w:rFonts w:cstheme="minorHAnsi"/>
        </w:rPr>
      </w:pPr>
    </w:p>
    <w:p w:rsidR="00CD23E4" w:rsidRDefault="00CD23E4" w:rsidP="00CD23E4">
      <w:pPr>
        <w:spacing w:after="0"/>
        <w:rPr>
          <w:rFonts w:cstheme="minorHAnsi"/>
        </w:rPr>
      </w:pPr>
    </w:p>
    <w:p w:rsidR="00CD23E4" w:rsidRDefault="00CD23E4" w:rsidP="00CD23E4">
      <w:pPr>
        <w:spacing w:after="0"/>
        <w:rPr>
          <w:rFonts w:cstheme="minorHAnsi"/>
        </w:rPr>
      </w:pPr>
    </w:p>
    <w:p w:rsidR="00CD23E4" w:rsidRDefault="00CD23E4" w:rsidP="00CD23E4">
      <w:pPr>
        <w:spacing w:after="0"/>
        <w:rPr>
          <w:rFonts w:cstheme="minorHAnsi"/>
        </w:rPr>
      </w:pPr>
      <w:r>
        <w:rPr>
          <w:rFonts w:cstheme="minorHAnsi"/>
        </w:rPr>
        <w:t>Michael Baumann, Secretary Pro Tem.</w:t>
      </w:r>
    </w:p>
    <w:p w:rsidR="00CD23E4" w:rsidRPr="00672E8B" w:rsidRDefault="00CD23E4" w:rsidP="00CD23E4">
      <w:pPr>
        <w:spacing w:after="0"/>
        <w:rPr>
          <w:rFonts w:cstheme="minorHAnsi"/>
        </w:rPr>
      </w:pPr>
    </w:p>
    <w:p w:rsidR="00CD23E4" w:rsidRPr="00672E8B" w:rsidRDefault="00CD23E4" w:rsidP="00CD23E4">
      <w:pPr>
        <w:rPr>
          <w:rFonts w:cstheme="minorHAnsi"/>
        </w:rPr>
      </w:pPr>
    </w:p>
    <w:p w:rsidR="00CD23E4" w:rsidRPr="00672E8B" w:rsidRDefault="00CD23E4" w:rsidP="00CD23E4">
      <w:pPr>
        <w:rPr>
          <w:rFonts w:cstheme="minorHAnsi"/>
        </w:rPr>
      </w:pPr>
    </w:p>
    <w:p w:rsidR="00CD23E4" w:rsidRPr="00672E8B" w:rsidRDefault="00CD23E4" w:rsidP="00CD23E4">
      <w:pPr>
        <w:rPr>
          <w:rFonts w:cstheme="minorHAnsi"/>
        </w:rPr>
      </w:pPr>
    </w:p>
    <w:p w:rsidR="00CD23E4" w:rsidRPr="00672E8B" w:rsidRDefault="00CD23E4" w:rsidP="00CD23E4">
      <w:pPr>
        <w:rPr>
          <w:rFonts w:cstheme="minorHAnsi"/>
        </w:rPr>
      </w:pPr>
    </w:p>
    <w:p w:rsidR="00CD23E4" w:rsidRPr="00672E8B" w:rsidRDefault="00CD23E4" w:rsidP="00CD23E4">
      <w:pPr>
        <w:rPr>
          <w:rFonts w:cstheme="minorHAnsi"/>
        </w:rPr>
      </w:pPr>
    </w:p>
    <w:p w:rsidR="00CD23E4" w:rsidRPr="00672E8B" w:rsidRDefault="00CD23E4" w:rsidP="00CD23E4"/>
    <w:p w:rsidR="00CD23E4" w:rsidRPr="00672E8B" w:rsidRDefault="00CD23E4" w:rsidP="00CD23E4"/>
    <w:p w:rsidR="00CD23E4" w:rsidRPr="00672E8B" w:rsidRDefault="00CD23E4" w:rsidP="00CD23E4"/>
    <w:p w:rsidR="00CD23E4" w:rsidRPr="00672E8B" w:rsidRDefault="00CD23E4" w:rsidP="00CD23E4"/>
    <w:p w:rsidR="00CD23E4" w:rsidRPr="00672E8B" w:rsidRDefault="00CD23E4" w:rsidP="00CD23E4"/>
    <w:p w:rsidR="00CD23E4" w:rsidRPr="00672E8B" w:rsidRDefault="00CD23E4" w:rsidP="00CD23E4"/>
    <w:p w:rsidR="00CD23E4" w:rsidRPr="00672E8B" w:rsidRDefault="00CD23E4" w:rsidP="00CD23E4"/>
    <w:p w:rsidR="00CD23E4" w:rsidRPr="00672E8B" w:rsidRDefault="00CD23E4" w:rsidP="00CD23E4"/>
    <w:p w:rsidR="00CD23E4" w:rsidRPr="00672E8B" w:rsidRDefault="00CD23E4" w:rsidP="00CD23E4"/>
    <w:p w:rsidR="00CD23E4" w:rsidRPr="00672E8B" w:rsidRDefault="00CD23E4" w:rsidP="00CD23E4"/>
    <w:p w:rsidR="00CD23E4" w:rsidRPr="00672E8B" w:rsidRDefault="00CD23E4" w:rsidP="00CD23E4"/>
    <w:p w:rsidR="00CD23E4" w:rsidRPr="00672E8B" w:rsidRDefault="00CD23E4" w:rsidP="00CD23E4"/>
    <w:p w:rsidR="00CD23E4" w:rsidRDefault="00CD23E4" w:rsidP="00CD23E4"/>
    <w:p w:rsidR="00CD23E4" w:rsidRDefault="00CD23E4" w:rsidP="00CD23E4"/>
    <w:p w:rsidR="00CD23E4" w:rsidRDefault="00CD23E4" w:rsidP="00CD23E4"/>
    <w:p w:rsidR="00CD23E4" w:rsidRDefault="00CD23E4" w:rsidP="00CD23E4"/>
    <w:p w:rsidR="00CD23E4" w:rsidRDefault="00CD23E4" w:rsidP="00CD23E4"/>
    <w:p w:rsidR="00CD23E4" w:rsidRDefault="00CD23E4" w:rsidP="00CD23E4"/>
    <w:p w:rsidR="00CD23E4" w:rsidRDefault="00CD23E4" w:rsidP="00CD23E4"/>
    <w:p w:rsidR="00256186" w:rsidRDefault="00256186" w:rsidP="00CD23E4"/>
    <w:sectPr w:rsidR="00256186" w:rsidSect="00CD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E4"/>
    <w:rsid w:val="00256186"/>
    <w:rsid w:val="002979AA"/>
    <w:rsid w:val="002B5F2F"/>
    <w:rsid w:val="00A00789"/>
    <w:rsid w:val="00CD23E4"/>
    <w:rsid w:val="00C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DB17C-5779-421A-BDD4-F77BF588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2023-06-02T15:40:00Z</cp:lastPrinted>
  <dcterms:created xsi:type="dcterms:W3CDTF">2023-05-09T14:23:00Z</dcterms:created>
  <dcterms:modified xsi:type="dcterms:W3CDTF">2023-06-02T15:41:00Z</dcterms:modified>
</cp:coreProperties>
</file>